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E973" w14:textId="7D0607F6" w:rsidR="008B0E34" w:rsidRPr="00E47C6D" w:rsidRDefault="00E47C6D" w:rsidP="00E47C6D">
      <w:pPr>
        <w:spacing w:after="0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5B9BD5" w:themeColor="accent5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189894" wp14:editId="5D61C73E">
            <wp:simplePos x="0" y="0"/>
            <wp:positionH relativeFrom="column">
              <wp:posOffset>4410075</wp:posOffset>
            </wp:positionH>
            <wp:positionV relativeFrom="paragraph">
              <wp:posOffset>-95250</wp:posOffset>
            </wp:positionV>
            <wp:extent cx="1447800" cy="827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nker's Creek Logo- New 3-2012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7C6D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Contact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        </w:t>
      </w:r>
      <w:r w:rsidRPr="00E47C6D">
        <w:rPr>
          <w:rFonts w:ascii="Times New Roman" w:hAnsi="Times New Roman" w:cs="Times New Roman"/>
          <w:sz w:val="24"/>
          <w:szCs w:val="24"/>
        </w:rPr>
        <w:t>Kate Chapel</w:t>
      </w:r>
    </w:p>
    <w:p w14:paraId="3C27EACC" w14:textId="3ADE4B93" w:rsidR="00E47C6D" w:rsidRPr="00E47C6D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C6D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Telephone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Pr="00E47C6D">
        <w:rPr>
          <w:rFonts w:ascii="Times New Roman" w:hAnsi="Times New Roman" w:cs="Times New Roman"/>
          <w:sz w:val="24"/>
          <w:szCs w:val="24"/>
        </w:rPr>
        <w:t>330-963-6243</w:t>
      </w:r>
    </w:p>
    <w:p w14:paraId="6A2B349C" w14:textId="09F47FB1" w:rsidR="00E47C6D" w:rsidRPr="00E47C6D" w:rsidRDefault="00E47C6D" w:rsidP="00E47C6D">
      <w:pPr>
        <w:spacing w:after="0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 w:rsidRPr="00E47C6D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Email 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        </w:t>
      </w:r>
      <w:r w:rsidRPr="00E47C6D">
        <w:rPr>
          <w:rFonts w:ascii="Times New Roman" w:hAnsi="Times New Roman" w:cs="Times New Roman"/>
          <w:sz w:val="24"/>
          <w:szCs w:val="24"/>
        </w:rPr>
        <w:t>kchapel@tinkerscreekwatershed.org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ab/>
      </w:r>
    </w:p>
    <w:p w14:paraId="6C3A88B1" w14:textId="0568681C" w:rsidR="00E47C6D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C6D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Website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       </w:t>
      </w:r>
      <w:hyperlink r:id="rId5" w:history="1">
        <w:r w:rsidRPr="00E47C6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www.tinkerscreek.org</w:t>
        </w:r>
      </w:hyperlink>
      <w:r w:rsidRPr="00E4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CC9A3" w14:textId="3A4CDF10" w:rsidR="00E47C6D" w:rsidRDefault="0045733B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B0DC4B2" wp14:editId="2C394124">
            <wp:simplePos x="0" y="0"/>
            <wp:positionH relativeFrom="column">
              <wp:posOffset>38100</wp:posOffset>
            </wp:positionH>
            <wp:positionV relativeFrom="paragraph">
              <wp:posOffset>105410</wp:posOffset>
            </wp:positionV>
            <wp:extent cx="2667000" cy="4667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viroScienc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D3D3F" w14:textId="0A905EFC" w:rsidR="00E47C6D" w:rsidRPr="00E47C6D" w:rsidRDefault="00E47C6D" w:rsidP="00E47C6D">
      <w:pPr>
        <w:spacing w:after="0"/>
        <w:jc w:val="right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47C6D">
        <w:rPr>
          <w:rFonts w:ascii="Times New Roman" w:hAnsi="Times New Roman" w:cs="Times New Roman"/>
          <w:color w:val="4472C4" w:themeColor="accent1"/>
          <w:sz w:val="24"/>
          <w:szCs w:val="24"/>
        </w:rPr>
        <w:t>FOR IMMEDIATE RELEASE</w:t>
      </w:r>
    </w:p>
    <w:p w14:paraId="2C20EF18" w14:textId="7960ECD4" w:rsidR="00E47C6D" w:rsidRDefault="00E47C6D" w:rsidP="00E47C6D">
      <w:pPr>
        <w:spacing w:after="0"/>
        <w:jc w:val="right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47C6D">
        <w:rPr>
          <w:rFonts w:ascii="Times New Roman" w:hAnsi="Times New Roman" w:cs="Times New Roman"/>
          <w:color w:val="4472C4" w:themeColor="accent1"/>
          <w:sz w:val="24"/>
          <w:szCs w:val="24"/>
        </w:rPr>
        <w:t>March 1</w:t>
      </w:r>
      <w:r w:rsidR="001622EA">
        <w:rPr>
          <w:rFonts w:ascii="Times New Roman" w:hAnsi="Times New Roman" w:cs="Times New Roman"/>
          <w:color w:val="4472C4" w:themeColor="accent1"/>
          <w:sz w:val="24"/>
          <w:szCs w:val="24"/>
        </w:rPr>
        <w:t>9</w:t>
      </w:r>
      <w:r w:rsidRPr="00E47C6D">
        <w:rPr>
          <w:rFonts w:ascii="Times New Roman" w:hAnsi="Times New Roman" w:cs="Times New Roman"/>
          <w:color w:val="4472C4" w:themeColor="accent1"/>
          <w:sz w:val="24"/>
          <w:szCs w:val="24"/>
        </w:rPr>
        <w:t>, 2018</w:t>
      </w:r>
    </w:p>
    <w:p w14:paraId="190CB36A" w14:textId="34DEB54A" w:rsidR="00E47C6D" w:rsidRDefault="00E47C6D" w:rsidP="00E47C6D">
      <w:pPr>
        <w:spacing w:after="0"/>
        <w:jc w:val="right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3FA7697" w14:textId="19521F9D" w:rsidR="00E47C6D" w:rsidRDefault="00E47C6D" w:rsidP="00E47C6D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FUNDS AWARDED TO RESTORE NATURAL FLOW TO 3,100 LINEAR FT. OF STREAM</w:t>
      </w:r>
    </w:p>
    <w:p w14:paraId="0940C07A" w14:textId="7F946C88" w:rsidR="00E47C6D" w:rsidRDefault="00E47C6D" w:rsidP="00E47C6D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TINKER’S CREEK WATERSHED</w:t>
      </w:r>
    </w:p>
    <w:p w14:paraId="1E1FC23E" w14:textId="7055A5A5" w:rsidR="00E47C6D" w:rsidRDefault="00E47C6D" w:rsidP="00E47C6D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031A3C8" w14:textId="3B7A2AE9" w:rsidR="00E47C6D" w:rsidRDefault="00E47C6D" w:rsidP="00E47C6D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TCWP will work with </w:t>
      </w:r>
      <w:r w:rsidRPr="00DB1EB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Summit </w:t>
      </w:r>
      <w:r w:rsidRPr="0073661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Metro</w:t>
      </w:r>
      <w:r w:rsidR="00DB1EB1" w:rsidRPr="0073661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P</w:t>
      </w:r>
      <w:r w:rsidRPr="0073661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arks</w:t>
      </w:r>
      <w:r w:rsidR="005713EA" w:rsidRPr="0073661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="005713E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&amp; </w:t>
      </w:r>
      <w:r w:rsidR="0045733B">
        <w:rPr>
          <w:rFonts w:ascii="Times New Roman" w:hAnsi="Times New Roman" w:cs="Times New Roman"/>
          <w:color w:val="4472C4" w:themeColor="accent1"/>
          <w:sz w:val="24"/>
          <w:szCs w:val="24"/>
        </w:rPr>
        <w:t>EnviroScience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 restore part of Tinker’s Creek</w:t>
      </w:r>
    </w:p>
    <w:p w14:paraId="30FF90FF" w14:textId="3AC0C0C5" w:rsidR="00E47C6D" w:rsidRDefault="00E47C6D" w:rsidP="00E47C6D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7E15009" w14:textId="0DE7841C" w:rsidR="00E47C6D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Hudson, OH, March 1</w:t>
      </w:r>
      <w:r w:rsidR="000C474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2018</w:t>
      </w:r>
      <w:r w:rsidR="0057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Tinker’s Creek Watershed Partners (TCWP) has been awarded a $191,500 </w:t>
      </w:r>
      <w:r w:rsidR="00EA6852">
        <w:rPr>
          <w:rFonts w:ascii="Times New Roman" w:hAnsi="Times New Roman" w:cs="Times New Roman"/>
          <w:sz w:val="24"/>
          <w:szCs w:val="24"/>
        </w:rPr>
        <w:t>Great Lakes Restoration</w:t>
      </w:r>
      <w:r>
        <w:rPr>
          <w:rFonts w:ascii="Times New Roman" w:hAnsi="Times New Roman" w:cs="Times New Roman"/>
          <w:sz w:val="24"/>
          <w:szCs w:val="24"/>
        </w:rPr>
        <w:t xml:space="preserve"> grant from the Ohio Environmental Protection Agency</w:t>
      </w:r>
      <w:r w:rsidR="00EA6852">
        <w:rPr>
          <w:rFonts w:ascii="Times New Roman" w:hAnsi="Times New Roman" w:cs="Times New Roman"/>
          <w:sz w:val="24"/>
          <w:szCs w:val="24"/>
        </w:rPr>
        <w:t xml:space="preserve"> and the United States Environmental Protection Agency</w:t>
      </w:r>
      <w:r>
        <w:rPr>
          <w:rFonts w:ascii="Times New Roman" w:hAnsi="Times New Roman" w:cs="Times New Roman"/>
          <w:sz w:val="24"/>
          <w:szCs w:val="24"/>
        </w:rPr>
        <w:t xml:space="preserve">. Funds will be used to restore </w:t>
      </w:r>
      <w:r w:rsidR="00EA6852">
        <w:rPr>
          <w:rFonts w:ascii="Times New Roman" w:hAnsi="Times New Roman" w:cs="Times New Roman"/>
          <w:sz w:val="24"/>
          <w:szCs w:val="24"/>
        </w:rPr>
        <w:t>instream habitat</w:t>
      </w:r>
      <w:r>
        <w:rPr>
          <w:rFonts w:ascii="Times New Roman" w:hAnsi="Times New Roman" w:cs="Times New Roman"/>
          <w:sz w:val="24"/>
          <w:szCs w:val="24"/>
        </w:rPr>
        <w:t xml:space="preserve"> to a historically channelized portion of Tinker’s Creek, plant native species along its banks,</w:t>
      </w:r>
      <w:r w:rsidR="00EA6852">
        <w:rPr>
          <w:rFonts w:ascii="Times New Roman" w:hAnsi="Times New Roman" w:cs="Times New Roman"/>
          <w:sz w:val="24"/>
          <w:szCs w:val="24"/>
        </w:rPr>
        <w:t xml:space="preserve"> remov</w:t>
      </w:r>
      <w:r w:rsidR="00CF3CF4">
        <w:rPr>
          <w:rFonts w:ascii="Times New Roman" w:hAnsi="Times New Roman" w:cs="Times New Roman"/>
          <w:sz w:val="24"/>
          <w:szCs w:val="24"/>
        </w:rPr>
        <w:t>e</w:t>
      </w:r>
      <w:r w:rsidR="00EA6852">
        <w:rPr>
          <w:rFonts w:ascii="Times New Roman" w:hAnsi="Times New Roman" w:cs="Times New Roman"/>
          <w:sz w:val="24"/>
          <w:szCs w:val="24"/>
        </w:rPr>
        <w:t xml:space="preserve"> invasive species,</w:t>
      </w:r>
      <w:r>
        <w:rPr>
          <w:rFonts w:ascii="Times New Roman" w:hAnsi="Times New Roman" w:cs="Times New Roman"/>
          <w:sz w:val="24"/>
          <w:szCs w:val="24"/>
        </w:rPr>
        <w:t xml:space="preserve"> and restore natural flow. </w:t>
      </w:r>
    </w:p>
    <w:p w14:paraId="375E8795" w14:textId="036A4D0B" w:rsidR="00E47C6D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CEDF" w14:textId="4E4CD6EB" w:rsidR="00570714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Tinker’s Creek Watershed is comprised of 24 communities, drains 96.4 square miles of land,</w:t>
      </w:r>
      <w:r w:rsidR="00570714">
        <w:rPr>
          <w:rFonts w:ascii="Times New Roman" w:hAnsi="Times New Roman" w:cs="Times New Roman"/>
          <w:sz w:val="24"/>
          <w:szCs w:val="24"/>
        </w:rPr>
        <w:t xml:space="preserve"> </w:t>
      </w:r>
      <w:r w:rsidR="005E74FD">
        <w:rPr>
          <w:rFonts w:ascii="Times New Roman" w:hAnsi="Times New Roman" w:cs="Times New Roman"/>
          <w:sz w:val="24"/>
          <w:szCs w:val="24"/>
        </w:rPr>
        <w:t xml:space="preserve">and </w:t>
      </w:r>
      <w:r w:rsidR="00570714">
        <w:rPr>
          <w:rFonts w:ascii="Times New Roman" w:hAnsi="Times New Roman" w:cs="Times New Roman"/>
          <w:sz w:val="24"/>
          <w:szCs w:val="24"/>
        </w:rPr>
        <w:t>is approximately 30 miles long</w:t>
      </w:r>
      <w:r w:rsidR="005E7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4F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the largest tributary to the Cuyahoga River. </w:t>
      </w:r>
    </w:p>
    <w:p w14:paraId="2A84BF89" w14:textId="59A78765" w:rsidR="00E47C6D" w:rsidRDefault="00570714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creek</w:t>
      </w:r>
      <w:r w:rsidR="00E47C6D">
        <w:rPr>
          <w:rFonts w:ascii="Times New Roman" w:hAnsi="Times New Roman" w:cs="Times New Roman"/>
          <w:sz w:val="24"/>
          <w:szCs w:val="24"/>
        </w:rPr>
        <w:t xml:space="preserve"> is impaired by </w:t>
      </w:r>
      <w:r>
        <w:rPr>
          <w:rFonts w:ascii="Times New Roman" w:hAnsi="Times New Roman" w:cs="Times New Roman"/>
          <w:sz w:val="24"/>
          <w:szCs w:val="24"/>
        </w:rPr>
        <w:t xml:space="preserve">sedimentation, organic enhancement, low in-stream dissolved oxygen, nutrient enrichment, toxicity, habitat alteration, as well as yet to be determined impairments. Habitat impairments reflect a historically dredged stream in various stages of recovery. </w:t>
      </w:r>
    </w:p>
    <w:p w14:paraId="73AD1C3D" w14:textId="6250F5CE" w:rsidR="00E47C6D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C0229" w14:textId="629C25A2" w:rsidR="00E47C6D" w:rsidRDefault="00E47C6D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Tinker’s Creek Watershed Coordinator, Kate Chapel, explains</w:t>
      </w:r>
      <w:r w:rsidR="00271154" w:rsidRPr="00736613">
        <w:rPr>
          <w:rFonts w:ascii="Times New Roman" w:hAnsi="Times New Roman" w:cs="Times New Roman"/>
          <w:sz w:val="24"/>
          <w:szCs w:val="24"/>
        </w:rPr>
        <w:t>:</w:t>
      </w:r>
      <w:r w:rsidRPr="0073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“This funding will increase our progress to</w:t>
      </w:r>
      <w:r w:rsidR="006F6060">
        <w:rPr>
          <w:rFonts w:ascii="Times New Roman" w:hAnsi="Times New Roman" w:cs="Times New Roman"/>
          <w:sz w:val="24"/>
          <w:szCs w:val="24"/>
        </w:rPr>
        <w:t>wards</w:t>
      </w:r>
      <w:r>
        <w:rPr>
          <w:rFonts w:ascii="Times New Roman" w:hAnsi="Times New Roman" w:cs="Times New Roman"/>
          <w:sz w:val="24"/>
          <w:szCs w:val="24"/>
        </w:rPr>
        <w:t xml:space="preserve"> restor</w:t>
      </w:r>
      <w:r w:rsidR="006F6060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habitats and water quality in the watershed. </w:t>
      </w:r>
      <w:r w:rsidR="00B14FA0">
        <w:rPr>
          <w:rFonts w:ascii="Times New Roman" w:hAnsi="Times New Roman" w:cs="Times New Roman"/>
          <w:sz w:val="24"/>
          <w:szCs w:val="24"/>
        </w:rPr>
        <w:t>This site is close to meeting water quality standards, and with a little help we believe it will reach those standards</w:t>
      </w:r>
      <w:r w:rsidR="00324828">
        <w:rPr>
          <w:rFonts w:ascii="Times New Roman" w:hAnsi="Times New Roman" w:cs="Times New Roman"/>
          <w:sz w:val="24"/>
          <w:szCs w:val="24"/>
        </w:rPr>
        <w:t>. We are excited about the opportunity to put this project on the ground with great partners in the Ohio EPA</w:t>
      </w:r>
      <w:r w:rsidR="0045733B">
        <w:rPr>
          <w:rFonts w:ascii="Times New Roman" w:hAnsi="Times New Roman" w:cs="Times New Roman"/>
          <w:sz w:val="24"/>
          <w:szCs w:val="24"/>
        </w:rPr>
        <w:t xml:space="preserve">, </w:t>
      </w:r>
      <w:r w:rsidR="00324828">
        <w:rPr>
          <w:rFonts w:ascii="Times New Roman" w:hAnsi="Times New Roman" w:cs="Times New Roman"/>
          <w:sz w:val="24"/>
          <w:szCs w:val="24"/>
        </w:rPr>
        <w:t xml:space="preserve">Summit </w:t>
      </w:r>
      <w:r w:rsidR="00DB1EB1" w:rsidRPr="00736613">
        <w:rPr>
          <w:rFonts w:ascii="Times New Roman" w:hAnsi="Times New Roman" w:cs="Times New Roman"/>
          <w:sz w:val="24"/>
          <w:szCs w:val="24"/>
        </w:rPr>
        <w:t>Metro Parks</w:t>
      </w:r>
      <w:r w:rsidR="0045733B">
        <w:rPr>
          <w:rFonts w:ascii="Times New Roman" w:hAnsi="Times New Roman" w:cs="Times New Roman"/>
          <w:sz w:val="24"/>
          <w:szCs w:val="24"/>
        </w:rPr>
        <w:t>, and EnviroScience</w:t>
      </w:r>
      <w:r w:rsidR="00570714" w:rsidRPr="00736613">
        <w:rPr>
          <w:rFonts w:ascii="Times New Roman" w:hAnsi="Times New Roman" w:cs="Times New Roman"/>
          <w:sz w:val="24"/>
          <w:szCs w:val="24"/>
        </w:rPr>
        <w:t>.”</w:t>
      </w:r>
    </w:p>
    <w:p w14:paraId="7B4843EF" w14:textId="4FDE5C3F" w:rsidR="00324828" w:rsidRDefault="00324828" w:rsidP="00E47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9B2F6" w14:textId="1D60D2B8" w:rsidR="00324828" w:rsidRDefault="00324828" w:rsidP="00E47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Tinker’s Creek Watershed Partners is a non-profit 501(c)(3) watershed organization officially established in 2006. Our mission is to protect and restore water quality and habitat of the Tinker’s Creek watershed through community partnerships. </w:t>
      </w:r>
    </w:p>
    <w:p w14:paraId="60CC2F30" w14:textId="3D875C2C" w:rsidR="00324828" w:rsidRDefault="00324828" w:rsidP="00E47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0A949" w14:textId="208E4EEB" w:rsidR="00324828" w:rsidRDefault="00324828" w:rsidP="00324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154000A3" w14:textId="64B44EDC" w:rsidR="00324828" w:rsidRDefault="00324828" w:rsidP="00324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D6DEE8" w14:textId="455ED7AB" w:rsidR="00570714" w:rsidRDefault="00324828" w:rsidP="00324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would like more information about this </w:t>
      </w:r>
      <w:r w:rsidR="00EA6852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, contact Kate Chapel at 330-963-6243 or </w:t>
      </w:r>
      <w:hyperlink r:id="rId7" w:history="1">
        <w:r w:rsidRPr="00EB2AA0">
          <w:rPr>
            <w:rStyle w:val="Hyperlink"/>
            <w:rFonts w:ascii="Times New Roman" w:hAnsi="Times New Roman" w:cs="Times New Roman"/>
            <w:sz w:val="24"/>
            <w:szCs w:val="24"/>
          </w:rPr>
          <w:t>kchapel@tinkerscreekwatershed.org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6684601" w14:textId="372E528A" w:rsidR="00570714" w:rsidRDefault="00EA6852" w:rsidP="00324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3DABE49" wp14:editId="5E85BCA7">
            <wp:simplePos x="0" y="0"/>
            <wp:positionH relativeFrom="column">
              <wp:posOffset>-647700</wp:posOffset>
            </wp:positionH>
            <wp:positionV relativeFrom="paragraph">
              <wp:posOffset>255270</wp:posOffset>
            </wp:positionV>
            <wp:extent cx="2590800" cy="9664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ri-logo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B0157" w14:textId="1FF5F88C" w:rsidR="00324828" w:rsidRPr="00E47C6D" w:rsidRDefault="00EA6852" w:rsidP="00570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0838C7" wp14:editId="4DD1298B">
            <wp:simplePos x="0" y="0"/>
            <wp:positionH relativeFrom="column">
              <wp:posOffset>2133600</wp:posOffset>
            </wp:positionH>
            <wp:positionV relativeFrom="paragraph">
              <wp:posOffset>313690</wp:posOffset>
            </wp:positionV>
            <wp:extent cx="2196990" cy="619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m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06CCAF" wp14:editId="03ED86AB">
            <wp:simplePos x="0" y="0"/>
            <wp:positionH relativeFrom="column">
              <wp:posOffset>4991100</wp:posOffset>
            </wp:positionH>
            <wp:positionV relativeFrom="paragraph">
              <wp:posOffset>70485</wp:posOffset>
            </wp:positionV>
            <wp:extent cx="1114425" cy="1114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EP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8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4828" w:rsidRPr="00E4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6D"/>
    <w:rsid w:val="000C4741"/>
    <w:rsid w:val="001622EA"/>
    <w:rsid w:val="00271154"/>
    <w:rsid w:val="00324828"/>
    <w:rsid w:val="0045733B"/>
    <w:rsid w:val="00536B9F"/>
    <w:rsid w:val="00570714"/>
    <w:rsid w:val="005713EA"/>
    <w:rsid w:val="005E74FD"/>
    <w:rsid w:val="006F6060"/>
    <w:rsid w:val="00736613"/>
    <w:rsid w:val="008B0E34"/>
    <w:rsid w:val="00B14FA0"/>
    <w:rsid w:val="00CF3CF4"/>
    <w:rsid w:val="00DB1EB1"/>
    <w:rsid w:val="00E47C6D"/>
    <w:rsid w:val="00EA6852"/>
    <w:rsid w:val="00E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143C"/>
  <w15:chartTrackingRefBased/>
  <w15:docId w15:val="{42E2D666-384A-450B-86CC-BEAE196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C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C6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kchapel@tinkerscreekwatershe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tinkerscreek.or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Chapel</dc:creator>
  <cp:keywords/>
  <dc:description/>
  <cp:lastModifiedBy>Kate Chapel</cp:lastModifiedBy>
  <cp:revision>4</cp:revision>
  <dcterms:created xsi:type="dcterms:W3CDTF">2018-03-13T19:59:00Z</dcterms:created>
  <dcterms:modified xsi:type="dcterms:W3CDTF">2018-03-19T15:36:00Z</dcterms:modified>
</cp:coreProperties>
</file>